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BA9" w:rsidRPr="000F0BA9" w:rsidRDefault="000F0BA9" w:rsidP="000F0BA9">
      <w:pPr>
        <w:spacing w:line="360" w:lineRule="auto"/>
        <w:ind w:firstLine="709"/>
        <w:jc w:val="center"/>
        <w:rPr>
          <w:b/>
          <w:i/>
        </w:rPr>
      </w:pPr>
      <w:r w:rsidRPr="000F0BA9">
        <w:rPr>
          <w:b/>
          <w:i/>
        </w:rPr>
        <w:t>К.Б. Клоков</w:t>
      </w:r>
    </w:p>
    <w:p w:rsidR="000F0BA9" w:rsidRPr="000F0BA9" w:rsidRDefault="000F0BA9" w:rsidP="000F0BA9">
      <w:pPr>
        <w:spacing w:line="360" w:lineRule="auto"/>
        <w:ind w:firstLine="709"/>
        <w:jc w:val="center"/>
        <w:rPr>
          <w:i/>
        </w:rPr>
      </w:pPr>
      <w:r w:rsidRPr="000F0BA9">
        <w:rPr>
          <w:i/>
        </w:rPr>
        <w:t xml:space="preserve">Доктор географических наук, </w:t>
      </w:r>
      <w:r w:rsidRPr="000F0BA9">
        <w:rPr>
          <w:i/>
        </w:rPr>
        <w:t>ведущий научный сотрудник Музея антропологии и этнологии им. П</w:t>
      </w:r>
      <w:r w:rsidRPr="000F0BA9">
        <w:rPr>
          <w:i/>
        </w:rPr>
        <w:t>етра Великого (Кунсткамера) (</w:t>
      </w:r>
      <w:r w:rsidRPr="000F0BA9">
        <w:rPr>
          <w:i/>
        </w:rPr>
        <w:t>Санкт-Петербург</w:t>
      </w:r>
      <w:r w:rsidRPr="000F0BA9">
        <w:rPr>
          <w:i/>
        </w:rPr>
        <w:t>)</w:t>
      </w:r>
    </w:p>
    <w:p w:rsidR="000F0BA9" w:rsidRPr="000F0BA9" w:rsidRDefault="000F0BA9" w:rsidP="000F0BA9">
      <w:pPr>
        <w:spacing w:line="360" w:lineRule="auto"/>
        <w:ind w:firstLine="709"/>
        <w:jc w:val="center"/>
        <w:rPr>
          <w:i/>
        </w:rPr>
      </w:pPr>
      <w:hyperlink r:id="rId5" w:history="1">
        <w:r w:rsidRPr="000F0BA9">
          <w:rPr>
            <w:rStyle w:val="ab"/>
            <w:i/>
          </w:rPr>
          <w:t>k.b.klokov@gmail.com</w:t>
        </w:r>
      </w:hyperlink>
      <w:r w:rsidRPr="000F0BA9">
        <w:rPr>
          <w:i/>
        </w:rPr>
        <w:t xml:space="preserve"> </w:t>
      </w:r>
    </w:p>
    <w:p w:rsidR="000F0BA9" w:rsidRDefault="000F0BA9" w:rsidP="000F0BA9">
      <w:pPr>
        <w:spacing w:line="360" w:lineRule="auto"/>
        <w:ind w:firstLine="709"/>
        <w:jc w:val="center"/>
        <w:rPr>
          <w:b/>
        </w:rPr>
      </w:pPr>
    </w:p>
    <w:p w:rsidR="004C63C9" w:rsidRPr="000F0BA9" w:rsidRDefault="004C63C9" w:rsidP="000F0BA9">
      <w:pPr>
        <w:spacing w:line="360" w:lineRule="auto"/>
        <w:ind w:firstLine="709"/>
        <w:jc w:val="center"/>
        <w:rPr>
          <w:b/>
        </w:rPr>
      </w:pPr>
      <w:r w:rsidRPr="00C6222A">
        <w:rPr>
          <w:b/>
        </w:rPr>
        <w:t xml:space="preserve">Продовольственное </w:t>
      </w:r>
      <w:proofErr w:type="spellStart"/>
      <w:r w:rsidRPr="00C6222A">
        <w:rPr>
          <w:b/>
        </w:rPr>
        <w:t>самообеспечение</w:t>
      </w:r>
      <w:proofErr w:type="spellEnd"/>
      <w:r w:rsidR="00131EB4">
        <w:rPr>
          <w:b/>
        </w:rPr>
        <w:t xml:space="preserve"> жителей</w:t>
      </w:r>
      <w:r w:rsidRPr="00C6222A">
        <w:rPr>
          <w:b/>
        </w:rPr>
        <w:t xml:space="preserve"> арктических </w:t>
      </w:r>
      <w:r w:rsidR="00F56186">
        <w:rPr>
          <w:b/>
        </w:rPr>
        <w:t>регионов</w:t>
      </w:r>
    </w:p>
    <w:p w:rsidR="00593027" w:rsidRDefault="008A7D1E" w:rsidP="000F0BA9">
      <w:pPr>
        <w:spacing w:line="360" w:lineRule="auto"/>
        <w:ind w:firstLine="709"/>
        <w:jc w:val="both"/>
      </w:pPr>
      <w:r>
        <w:t>Дикая окружающая природа всегда была и остается важным источником продовольствия для всех жителей Севера России, особенно для коренного населения и старожилов. Использование, так называемых, даров природы – одна из важн</w:t>
      </w:r>
      <w:r w:rsidR="00DE02F7">
        <w:t>ейши</w:t>
      </w:r>
      <w:r>
        <w:t>х материа</w:t>
      </w:r>
      <w:r w:rsidR="0020291E">
        <w:t xml:space="preserve">льных связей, с </w:t>
      </w:r>
      <w:r w:rsidR="0020291E" w:rsidRPr="0020291E">
        <w:t>помощью которой</w:t>
      </w:r>
      <w:r w:rsidRPr="0020291E">
        <w:t xml:space="preserve"> человек укореняется в окружающем его </w:t>
      </w:r>
      <w:r w:rsidR="0020291E" w:rsidRPr="0020291E">
        <w:t>арктическом</w:t>
      </w:r>
      <w:r w:rsidRPr="0020291E">
        <w:t xml:space="preserve"> ландшафте. Вместе с тем специальные исследования </w:t>
      </w:r>
      <w:r w:rsidR="0020291E" w:rsidRPr="0020291E">
        <w:t xml:space="preserve">продовольственного </w:t>
      </w:r>
      <w:proofErr w:type="spellStart"/>
      <w:r w:rsidR="0020291E" w:rsidRPr="0020291E">
        <w:t>самообеспечения</w:t>
      </w:r>
      <w:proofErr w:type="spellEnd"/>
      <w:r w:rsidRPr="0020291E">
        <w:t xml:space="preserve"> проводятся в</w:t>
      </w:r>
      <w:r>
        <w:t xml:space="preserve"> российской Арктике</w:t>
      </w:r>
      <w:r w:rsidR="00772D8A">
        <w:t xml:space="preserve"> </w:t>
      </w:r>
      <w:r>
        <w:t xml:space="preserve">сравнительно редко. </w:t>
      </w:r>
      <w:r w:rsidR="00ED63BA">
        <w:t xml:space="preserve">Единственным сплошным обследованием, проведенным по </w:t>
      </w:r>
      <w:r w:rsidR="0020291E">
        <w:t>общей</w:t>
      </w:r>
      <w:r w:rsidR="00ED63BA">
        <w:t xml:space="preserve"> программе, в ходе которого были получены сопоставимые данные об использовании населением Севера России всех видов местных продовольственных ресурсов, была Приполярная перепись 1926/27 гг. </w:t>
      </w:r>
      <w:r w:rsidR="00DE02F7">
        <w:t>В настоящее время о</w:t>
      </w:r>
      <w:r w:rsidR="00ED63BA">
        <w:t xml:space="preserve">фициальная информация, поступающая от органов управления охотничьим, рыбным и лесным хозяйствам, не дает возможности представить реальных масштабов и социальной роли продовольственного </w:t>
      </w:r>
      <w:proofErr w:type="spellStart"/>
      <w:r w:rsidR="00ED63BA">
        <w:t>самообеспечения</w:t>
      </w:r>
      <w:proofErr w:type="spellEnd"/>
      <w:r w:rsidR="00ED63BA">
        <w:t xml:space="preserve"> жителей арктических регионов. Научное сообщество уделяет этому вопросу </w:t>
      </w:r>
      <w:r w:rsidR="00593027">
        <w:t>немного</w:t>
      </w:r>
      <w:r w:rsidR="00ED63BA">
        <w:t xml:space="preserve"> внимания. </w:t>
      </w:r>
    </w:p>
    <w:p w:rsidR="00772D8A" w:rsidRDefault="008A7D1E" w:rsidP="000F0BA9">
      <w:pPr>
        <w:spacing w:line="360" w:lineRule="auto"/>
        <w:ind w:firstLine="709"/>
        <w:jc w:val="both"/>
      </w:pPr>
      <w:r>
        <w:t xml:space="preserve">За последние 25 лет автор участвовал в </w:t>
      </w:r>
      <w:r w:rsidR="00593027">
        <w:t xml:space="preserve">нескольких </w:t>
      </w:r>
      <w:r>
        <w:t xml:space="preserve">научных проектах, направленных на количественную оценку </w:t>
      </w:r>
      <w:r w:rsidR="00772D8A">
        <w:t xml:space="preserve">и качественную характеристику </w:t>
      </w:r>
      <w:r>
        <w:t>использования местным населением арктических регионов различн</w:t>
      </w:r>
      <w:r w:rsidR="00772D8A">
        <w:t>ых видов биологических ресурсов, добываемых или собираемых в природных ландшафтах. В качестве осн</w:t>
      </w:r>
      <w:r w:rsidR="0020291E">
        <w:t xml:space="preserve">овных методов сбора информаций </w:t>
      </w:r>
      <w:r w:rsidR="00772D8A">
        <w:t>использ</w:t>
      </w:r>
      <w:r w:rsidR="00DE02F7">
        <w:t>овались</w:t>
      </w:r>
      <w:r w:rsidR="00772D8A">
        <w:t xml:space="preserve"> анонимные анкеты и детальные полуформальные интервью. В некоторых случаях они дополнялись непосредственным наблюдением. В различные годы </w:t>
      </w:r>
      <w:r w:rsidR="0020291E">
        <w:t xml:space="preserve">такие </w:t>
      </w:r>
      <w:r w:rsidR="00772D8A">
        <w:t>исследования были проведены в раз</w:t>
      </w:r>
      <w:r w:rsidR="00DE02F7">
        <w:t>ных</w:t>
      </w:r>
      <w:r w:rsidR="00772D8A">
        <w:t xml:space="preserve"> северных регионах – от Мурманска до Чукотки, но большая </w:t>
      </w:r>
      <w:r w:rsidR="00593027">
        <w:t xml:space="preserve">их </w:t>
      </w:r>
      <w:r w:rsidR="00772D8A">
        <w:t xml:space="preserve">часть </w:t>
      </w:r>
      <w:r w:rsidR="00593027">
        <w:t xml:space="preserve">была </w:t>
      </w:r>
      <w:r w:rsidR="00772D8A">
        <w:t>осуществл</w:t>
      </w:r>
      <w:r w:rsidR="00593027">
        <w:t xml:space="preserve">ена на северо-востоке страны. В ряде проектов информация собиралась по всем видам </w:t>
      </w:r>
      <w:r w:rsidR="007B304C">
        <w:t xml:space="preserve">использования </w:t>
      </w:r>
      <w:r w:rsidR="00DE02F7">
        <w:t>био</w:t>
      </w:r>
      <w:r w:rsidR="007B304C">
        <w:t>ресурсов</w:t>
      </w:r>
      <w:r w:rsidR="00DE02F7">
        <w:t xml:space="preserve"> населением</w:t>
      </w:r>
      <w:r w:rsidR="007B304C">
        <w:t xml:space="preserve">, включая потребительское рыболовство, охоту, сбор дикорастущих пищевых растений, а на северо-востоке – также и промысел морских млекопитающих. В центре внимания </w:t>
      </w:r>
      <w:r w:rsidR="0020291E">
        <w:t>ряда других</w:t>
      </w:r>
      <w:r w:rsidR="007B304C">
        <w:t xml:space="preserve"> была </w:t>
      </w:r>
      <w:r w:rsidR="0020291E">
        <w:t xml:space="preserve">потребительская </w:t>
      </w:r>
      <w:r w:rsidR="007B304C">
        <w:t>охота на мигрирующие виды птиц, что было связан</w:t>
      </w:r>
      <w:r w:rsidR="0020291E">
        <w:t>о</w:t>
      </w:r>
      <w:r w:rsidR="007B304C">
        <w:t xml:space="preserve"> с </w:t>
      </w:r>
      <w:r w:rsidR="00314B95">
        <w:t>необходимость</w:t>
      </w:r>
      <w:r w:rsidR="00DE02F7">
        <w:t>ю</w:t>
      </w:r>
      <w:r w:rsidR="00314B95">
        <w:t xml:space="preserve"> </w:t>
      </w:r>
      <w:r w:rsidR="007B304C">
        <w:t>охран</w:t>
      </w:r>
      <w:r w:rsidR="00314B95">
        <w:t>ы популяций,</w:t>
      </w:r>
      <w:r w:rsidR="000F0BA9">
        <w:t xml:space="preserve"> зимующих в юго-восточной Азии.</w:t>
      </w:r>
    </w:p>
    <w:p w:rsidR="00314B95" w:rsidRDefault="00314B95" w:rsidP="000F0BA9">
      <w:pPr>
        <w:spacing w:line="360" w:lineRule="auto"/>
        <w:ind w:firstLine="709"/>
        <w:jc w:val="both"/>
      </w:pPr>
      <w:r>
        <w:t xml:space="preserve">Полученные данные говорят о высокой роли местных продовольственных ресурсов в </w:t>
      </w:r>
      <w:proofErr w:type="spellStart"/>
      <w:r>
        <w:t>самообеспечении</w:t>
      </w:r>
      <w:proofErr w:type="spellEnd"/>
      <w:r>
        <w:t xml:space="preserve"> населения </w:t>
      </w:r>
      <w:r w:rsidR="00DE02F7">
        <w:t>С</w:t>
      </w:r>
      <w:r>
        <w:t xml:space="preserve">евера, особенно в сельских населенных пунктах и в небольших поселках. </w:t>
      </w:r>
      <w:r w:rsidR="002F27FD">
        <w:t xml:space="preserve">Важнейшую роль </w:t>
      </w:r>
      <w:r w:rsidR="00DE02F7">
        <w:t xml:space="preserve">повсеместно </w:t>
      </w:r>
      <w:r w:rsidR="002F27FD">
        <w:t xml:space="preserve">играют ресурсы рыб и дикорастущих </w:t>
      </w:r>
      <w:r w:rsidR="002F27FD">
        <w:lastRenderedPageBreak/>
        <w:t>пищевых растений. Продовольственное значение охоты имеет тенденцию к снижению, но продолжает оставаться высоким</w:t>
      </w:r>
      <w:r w:rsidR="00C1459C">
        <w:t>.</w:t>
      </w:r>
      <w:r w:rsidR="00DE02F7">
        <w:t xml:space="preserve"> </w:t>
      </w:r>
      <w:r w:rsidR="00C1459C">
        <w:t>О</w:t>
      </w:r>
      <w:r w:rsidR="00DE02F7">
        <w:t xml:space="preserve">собенно </w:t>
      </w:r>
      <w:r w:rsidR="00C1459C">
        <w:t xml:space="preserve">важна на Севере </w:t>
      </w:r>
      <w:r w:rsidR="00DE02F7">
        <w:t>весенн</w:t>
      </w:r>
      <w:r w:rsidR="00C1459C">
        <w:t>яя охота на водоплавающих</w:t>
      </w:r>
      <w:r w:rsidR="002F27FD">
        <w:t xml:space="preserve">. </w:t>
      </w:r>
      <w:r w:rsidR="00C1459C">
        <w:t xml:space="preserve">Во многих районах северной Сибири и Якутии важнейшим источником мяса был и остается дикий северный олень. </w:t>
      </w:r>
      <w:r w:rsidR="002F27FD">
        <w:t>На северо-востоке Чукотки почти все население активно употребляет в п</w:t>
      </w:r>
      <w:r w:rsidR="000F0BA9">
        <w:t>ищу мясо морских млекопитающих.</w:t>
      </w:r>
    </w:p>
    <w:p w:rsidR="004355CE" w:rsidRDefault="004355CE" w:rsidP="000F0BA9">
      <w:pPr>
        <w:spacing w:line="360" w:lineRule="auto"/>
        <w:ind w:firstLine="709"/>
        <w:jc w:val="both"/>
      </w:pPr>
      <w:r>
        <w:t>Весьма актуальной пробл</w:t>
      </w:r>
      <w:r w:rsidR="00DE02F7">
        <w:t>емой для всего Севера является создание</w:t>
      </w:r>
      <w:r>
        <w:t xml:space="preserve"> адекватной местным условиям системы управления местными биологическими ресурсами</w:t>
      </w:r>
      <w:r w:rsidR="00244852">
        <w:t xml:space="preserve"> и их использованием</w:t>
      </w:r>
      <w:r>
        <w:t>. Существующие правила рыболовства и охоты вызывают массу нареканий со стороны местн</w:t>
      </w:r>
      <w:r w:rsidR="007F7E3A">
        <w:t>ого</w:t>
      </w:r>
      <w:r>
        <w:t xml:space="preserve"> населения, как коренного, так и некоренного. </w:t>
      </w:r>
      <w:r w:rsidR="00244852">
        <w:t>Проведенные за последние годы оценки убедительно свидетельствуют о том, что северяне придают потребительскому рыболовству, охоте и другим видам использования биоресурсов очень большое значение</w:t>
      </w:r>
      <w:r w:rsidR="007F7E3A">
        <w:t>, а значит не надо пренебрегать их интересами в сфере</w:t>
      </w:r>
      <w:r w:rsidR="00520483">
        <w:t xml:space="preserve"> регулирования природопользования</w:t>
      </w:r>
      <w:r w:rsidR="00244852">
        <w:t>.</w:t>
      </w:r>
    </w:p>
    <w:p w:rsidR="00DB6073" w:rsidRDefault="00ED63BA" w:rsidP="000F0BA9">
      <w:pPr>
        <w:spacing w:line="360" w:lineRule="auto"/>
        <w:ind w:firstLine="709"/>
        <w:jc w:val="both"/>
      </w:pPr>
      <w:r>
        <w:t xml:space="preserve">В докладе будет представлен краткий обзор </w:t>
      </w:r>
      <w:r w:rsidR="00593027">
        <w:t>методических подходов и</w:t>
      </w:r>
      <w:r w:rsidR="00C6222A">
        <w:t xml:space="preserve"> обобщение </w:t>
      </w:r>
      <w:r>
        <w:t xml:space="preserve">результатов </w:t>
      </w:r>
      <w:r w:rsidR="00593027">
        <w:t xml:space="preserve">нескольких </w:t>
      </w:r>
      <w:r w:rsidR="00D97878">
        <w:t xml:space="preserve">научных </w:t>
      </w:r>
      <w:r w:rsidR="00593027">
        <w:t>проектов</w:t>
      </w:r>
      <w:r w:rsidR="002F27FD">
        <w:t xml:space="preserve"> по оценке роли продовольственного </w:t>
      </w:r>
      <w:proofErr w:type="spellStart"/>
      <w:r w:rsidR="002F27FD">
        <w:t>самообеспечения</w:t>
      </w:r>
      <w:proofErr w:type="spellEnd"/>
      <w:r w:rsidR="002F27FD">
        <w:t xml:space="preserve"> жителей арктических регионов</w:t>
      </w:r>
      <w:r w:rsidR="00593027">
        <w:t>, в которых автор принимал непосредственное уч</w:t>
      </w:r>
      <w:r w:rsidR="000F0BA9">
        <w:t>астие.</w:t>
      </w:r>
      <w:bookmarkStart w:id="0" w:name="_GoBack"/>
      <w:bookmarkEnd w:id="0"/>
    </w:p>
    <w:p w:rsidR="008A7D1E" w:rsidRDefault="00C6222A" w:rsidP="000F0BA9">
      <w:pPr>
        <w:spacing w:line="360" w:lineRule="auto"/>
        <w:ind w:firstLine="709"/>
        <w:jc w:val="both"/>
      </w:pPr>
      <w:r>
        <w:t xml:space="preserve">Данное исследование выполнено </w:t>
      </w:r>
      <w:r w:rsidR="00FD592D">
        <w:t xml:space="preserve">при финансовой поддержке и </w:t>
      </w:r>
      <w:r>
        <w:t xml:space="preserve">в рамках проекта РНФ </w:t>
      </w:r>
      <w:r w:rsidR="00FD592D">
        <w:t>№</w:t>
      </w:r>
      <w:r w:rsidR="00FD592D" w:rsidRPr="00FD592D">
        <w:t xml:space="preserve"> 23-18-00637 «Меняющаяся материальность Арктики и Сибири: технологии, инновации, инфраструкт</w:t>
      </w:r>
      <w:r w:rsidR="000F0BA9">
        <w:t xml:space="preserve">ура» (руководитель проекта В.Н. </w:t>
      </w:r>
      <w:r w:rsidR="00FD592D" w:rsidRPr="00FD592D">
        <w:t>Давыдов)</w:t>
      </w:r>
      <w:r w:rsidR="006E0A27">
        <w:t>.</w:t>
      </w:r>
    </w:p>
    <w:sectPr w:rsidR="008A7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5E295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B856341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49E65B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D7EC6B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041975"/>
    <w:multiLevelType w:val="multilevel"/>
    <w:tmpl w:val="ADF4F8F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C6247C8"/>
    <w:multiLevelType w:val="hybridMultilevel"/>
    <w:tmpl w:val="3DE86310"/>
    <w:lvl w:ilvl="0" w:tplc="B6428CD6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43F53EE2"/>
    <w:multiLevelType w:val="multilevel"/>
    <w:tmpl w:val="0419001D"/>
    <w:styleLink w:val="a2"/>
    <w:lvl w:ilvl="0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52975A8"/>
    <w:multiLevelType w:val="hybridMultilevel"/>
    <w:tmpl w:val="1BB0803E"/>
    <w:lvl w:ilvl="0" w:tplc="2A6AB174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B4832"/>
    <w:multiLevelType w:val="hybridMultilevel"/>
    <w:tmpl w:val="B05E798E"/>
    <w:lvl w:ilvl="0" w:tplc="359AB6A0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6"/>
  </w:num>
  <w:num w:numId="2">
    <w:abstractNumId w:val="3"/>
  </w:num>
  <w:num w:numId="3">
    <w:abstractNumId w:val="3"/>
  </w:num>
  <w:num w:numId="4">
    <w:abstractNumId w:val="2"/>
  </w:num>
  <w:num w:numId="5">
    <w:abstractNumId w:val="2"/>
  </w:num>
  <w:num w:numId="6">
    <w:abstractNumId w:val="2"/>
  </w:num>
  <w:num w:numId="7">
    <w:abstractNumId w:val="3"/>
  </w:num>
  <w:num w:numId="8">
    <w:abstractNumId w:val="1"/>
  </w:num>
  <w:num w:numId="9">
    <w:abstractNumId w:val="1"/>
  </w:num>
  <w:num w:numId="10">
    <w:abstractNumId w:val="5"/>
  </w:num>
  <w:num w:numId="11">
    <w:abstractNumId w:val="7"/>
  </w:num>
  <w:num w:numId="12">
    <w:abstractNumId w:val="0"/>
  </w:num>
  <w:num w:numId="13">
    <w:abstractNumId w:val="8"/>
  </w:num>
  <w:num w:numId="14">
    <w:abstractNumId w:val="8"/>
  </w:num>
  <w:num w:numId="15">
    <w:abstractNumId w:val="8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54"/>
    <w:rsid w:val="000972CE"/>
    <w:rsid w:val="000F0BA9"/>
    <w:rsid w:val="00131EB4"/>
    <w:rsid w:val="0020291E"/>
    <w:rsid w:val="00244852"/>
    <w:rsid w:val="002F27FD"/>
    <w:rsid w:val="00314B95"/>
    <w:rsid w:val="00372D3A"/>
    <w:rsid w:val="004355CE"/>
    <w:rsid w:val="004C63C9"/>
    <w:rsid w:val="00520483"/>
    <w:rsid w:val="005534FF"/>
    <w:rsid w:val="00593027"/>
    <w:rsid w:val="005E224B"/>
    <w:rsid w:val="0064025C"/>
    <w:rsid w:val="006E0A27"/>
    <w:rsid w:val="00754FE6"/>
    <w:rsid w:val="00772D8A"/>
    <w:rsid w:val="007B304C"/>
    <w:rsid w:val="007F3F58"/>
    <w:rsid w:val="007F7E3A"/>
    <w:rsid w:val="008A7D1E"/>
    <w:rsid w:val="009124BD"/>
    <w:rsid w:val="00927759"/>
    <w:rsid w:val="00944D0B"/>
    <w:rsid w:val="00A316E4"/>
    <w:rsid w:val="00B709FE"/>
    <w:rsid w:val="00C1459C"/>
    <w:rsid w:val="00C6222A"/>
    <w:rsid w:val="00C86E60"/>
    <w:rsid w:val="00CB3F5E"/>
    <w:rsid w:val="00D97878"/>
    <w:rsid w:val="00DB6073"/>
    <w:rsid w:val="00DE02F7"/>
    <w:rsid w:val="00E11C8B"/>
    <w:rsid w:val="00E51B54"/>
    <w:rsid w:val="00ED3D87"/>
    <w:rsid w:val="00ED63BA"/>
    <w:rsid w:val="00F56186"/>
    <w:rsid w:val="00FD592D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8954B-0717-4F51-ACB7-928746939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944D0B"/>
    <w:rPr>
      <w:sz w:val="24"/>
      <w:szCs w:val="24"/>
      <w:lang w:eastAsia="ru-RU"/>
    </w:rPr>
  </w:style>
  <w:style w:type="paragraph" w:styleId="1">
    <w:name w:val="heading 1"/>
    <w:aliases w:val="ТАБЛ Заголовок"/>
    <w:basedOn w:val="a3"/>
    <w:next w:val="a3"/>
    <w:link w:val="10"/>
    <w:qFormat/>
    <w:rsid w:val="00CB3F5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3"/>
    <w:next w:val="a3"/>
    <w:link w:val="21"/>
    <w:semiHidden/>
    <w:unhideWhenUsed/>
    <w:qFormat/>
    <w:rsid w:val="0092775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0">
    <w:name w:val="heading 3"/>
    <w:basedOn w:val="a3"/>
    <w:link w:val="31"/>
    <w:uiPriority w:val="9"/>
    <w:qFormat/>
    <w:rsid w:val="00944D0B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a2">
    <w:name w:val="Список с ТОЧКАМИ"/>
    <w:basedOn w:val="a6"/>
    <w:uiPriority w:val="99"/>
    <w:rsid w:val="00CB3F5E"/>
    <w:pPr>
      <w:numPr>
        <w:numId w:val="1"/>
      </w:numPr>
    </w:pPr>
  </w:style>
  <w:style w:type="paragraph" w:customStyle="1" w:styleId="a1">
    <w:name w:val="Список с точками"/>
    <w:basedOn w:val="a0"/>
    <w:link w:val="a7"/>
    <w:autoRedefine/>
    <w:rsid w:val="00CB3F5E"/>
    <w:pPr>
      <w:numPr>
        <w:numId w:val="16"/>
      </w:numPr>
      <w:ind w:left="568" w:firstLine="284"/>
      <w:jc w:val="both"/>
    </w:pPr>
  </w:style>
  <w:style w:type="character" w:customStyle="1" w:styleId="a7">
    <w:name w:val="Список с точками Знак"/>
    <w:basedOn w:val="a4"/>
    <w:link w:val="a1"/>
    <w:rsid w:val="00CB3F5E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CB3F5E"/>
    <w:pPr>
      <w:numPr>
        <w:numId w:val="7"/>
      </w:numPr>
      <w:contextualSpacing/>
    </w:pPr>
  </w:style>
  <w:style w:type="paragraph" w:customStyle="1" w:styleId="11">
    <w:name w:val="Список с цирамами 1."/>
    <w:basedOn w:val="3"/>
    <w:link w:val="12"/>
    <w:autoRedefine/>
    <w:rsid w:val="00CB3F5E"/>
    <w:pPr>
      <w:numPr>
        <w:numId w:val="0"/>
      </w:numPr>
      <w:tabs>
        <w:tab w:val="num" w:pos="720"/>
      </w:tabs>
      <w:ind w:left="928" w:hanging="720"/>
    </w:pPr>
  </w:style>
  <w:style w:type="character" w:customStyle="1" w:styleId="12">
    <w:name w:val="Список с цирамами 1. Знак"/>
    <w:basedOn w:val="a7"/>
    <w:link w:val="11"/>
    <w:rsid w:val="00CB3F5E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CB3F5E"/>
    <w:pPr>
      <w:numPr>
        <w:numId w:val="6"/>
      </w:numPr>
      <w:contextualSpacing/>
    </w:pPr>
  </w:style>
  <w:style w:type="paragraph" w:styleId="a8">
    <w:name w:val="Subtitle"/>
    <w:basedOn w:val="a3"/>
    <w:next w:val="a3"/>
    <w:link w:val="a9"/>
    <w:qFormat/>
    <w:rsid w:val="00CB3F5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4"/>
    <w:link w:val="a8"/>
    <w:rsid w:val="00CB3F5E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2">
    <w:name w:val="List Number 2"/>
    <w:basedOn w:val="a3"/>
    <w:uiPriority w:val="99"/>
    <w:semiHidden/>
    <w:unhideWhenUsed/>
    <w:rsid w:val="00CB3F5E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CB3F5E"/>
    <w:pPr>
      <w:numPr>
        <w:numId w:val="12"/>
      </w:numPr>
      <w:contextualSpacing/>
    </w:pPr>
  </w:style>
  <w:style w:type="character" w:customStyle="1" w:styleId="10">
    <w:name w:val="Заголовок 1 Знак"/>
    <w:aliases w:val="ТАБЛ Заголовок Знак"/>
    <w:basedOn w:val="a4"/>
    <w:link w:val="1"/>
    <w:rsid w:val="00CB3F5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4"/>
    <w:link w:val="20"/>
    <w:semiHidden/>
    <w:rsid w:val="00927759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link w:val="30"/>
    <w:uiPriority w:val="9"/>
    <w:rsid w:val="00944D0B"/>
    <w:rPr>
      <w:b/>
      <w:bCs/>
      <w:sz w:val="27"/>
      <w:szCs w:val="27"/>
    </w:rPr>
  </w:style>
  <w:style w:type="character" w:styleId="aa">
    <w:name w:val="Strong"/>
    <w:uiPriority w:val="22"/>
    <w:qFormat/>
    <w:rsid w:val="00944D0B"/>
    <w:rPr>
      <w:b/>
      <w:bCs/>
    </w:rPr>
  </w:style>
  <w:style w:type="character" w:styleId="ab">
    <w:name w:val="Hyperlink"/>
    <w:basedOn w:val="a4"/>
    <w:uiPriority w:val="99"/>
    <w:unhideWhenUsed/>
    <w:rsid w:val="000F0B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.b.kloko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Михаил Савинов</cp:lastModifiedBy>
  <cp:revision>2</cp:revision>
  <dcterms:created xsi:type="dcterms:W3CDTF">2023-10-04T19:46:00Z</dcterms:created>
  <dcterms:modified xsi:type="dcterms:W3CDTF">2023-10-04T19:46:00Z</dcterms:modified>
</cp:coreProperties>
</file>